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C02" w:rsidRPr="00862C02" w:rsidRDefault="00F25687" w:rsidP="00862C02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 w:themeColor="text1"/>
          <w:spacing w:val="2"/>
          <w:sz w:val="28"/>
          <w:szCs w:val="28"/>
        </w:rPr>
      </w:pPr>
      <w:r w:rsidRPr="00862C02">
        <w:rPr>
          <w:b/>
          <w:color w:val="000000" w:themeColor="text1"/>
          <w:spacing w:val="2"/>
          <w:sz w:val="28"/>
          <w:szCs w:val="28"/>
        </w:rPr>
        <w:t>Итоги с</w:t>
      </w:r>
      <w:r w:rsidR="00EA1EA9" w:rsidRPr="00862C02">
        <w:rPr>
          <w:b/>
          <w:color w:val="000000" w:themeColor="text1"/>
          <w:spacing w:val="2"/>
          <w:sz w:val="28"/>
          <w:szCs w:val="28"/>
        </w:rPr>
        <w:t>оциально-экономическо</w:t>
      </w:r>
      <w:r w:rsidRPr="00862C02">
        <w:rPr>
          <w:b/>
          <w:color w:val="000000" w:themeColor="text1"/>
          <w:spacing w:val="2"/>
          <w:sz w:val="28"/>
          <w:szCs w:val="28"/>
        </w:rPr>
        <w:t>го</w:t>
      </w:r>
      <w:r w:rsidR="00EA1EA9" w:rsidRPr="00862C02">
        <w:rPr>
          <w:b/>
          <w:color w:val="000000" w:themeColor="text1"/>
          <w:spacing w:val="2"/>
          <w:sz w:val="28"/>
          <w:szCs w:val="28"/>
        </w:rPr>
        <w:t xml:space="preserve"> </w:t>
      </w:r>
      <w:r w:rsidRPr="00862C02">
        <w:rPr>
          <w:b/>
          <w:color w:val="000000" w:themeColor="text1"/>
          <w:spacing w:val="2"/>
          <w:sz w:val="28"/>
          <w:szCs w:val="28"/>
        </w:rPr>
        <w:t xml:space="preserve">развития </w:t>
      </w:r>
      <w:proofErr w:type="spellStart"/>
      <w:r w:rsidR="00EA1EA9" w:rsidRPr="00862C02">
        <w:rPr>
          <w:b/>
          <w:color w:val="000000" w:themeColor="text1"/>
          <w:spacing w:val="2"/>
          <w:sz w:val="28"/>
          <w:szCs w:val="28"/>
        </w:rPr>
        <w:t>г</w:t>
      </w:r>
      <w:r w:rsidR="00267623" w:rsidRPr="00862C02">
        <w:rPr>
          <w:b/>
          <w:color w:val="000000" w:themeColor="text1"/>
          <w:spacing w:val="2"/>
          <w:sz w:val="28"/>
          <w:szCs w:val="28"/>
        </w:rPr>
        <w:t>.</w:t>
      </w:r>
      <w:r w:rsidR="00EA1EA9" w:rsidRPr="00862C02">
        <w:rPr>
          <w:b/>
          <w:color w:val="000000" w:themeColor="text1"/>
          <w:spacing w:val="2"/>
          <w:sz w:val="28"/>
          <w:szCs w:val="28"/>
        </w:rPr>
        <w:t>Владкикавказ</w:t>
      </w:r>
      <w:r w:rsidR="00267623" w:rsidRPr="00862C02">
        <w:rPr>
          <w:b/>
          <w:color w:val="000000" w:themeColor="text1"/>
          <w:spacing w:val="2"/>
          <w:sz w:val="28"/>
          <w:szCs w:val="28"/>
        </w:rPr>
        <w:t>а</w:t>
      </w:r>
      <w:proofErr w:type="spellEnd"/>
    </w:p>
    <w:p w:rsidR="00EA1EA9" w:rsidRPr="00862C02" w:rsidRDefault="00862C02" w:rsidP="00862C02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 w:themeColor="text1"/>
          <w:spacing w:val="2"/>
          <w:sz w:val="28"/>
          <w:szCs w:val="28"/>
        </w:rPr>
      </w:pPr>
      <w:proofErr w:type="gramStart"/>
      <w:r w:rsidRPr="00862C02">
        <w:rPr>
          <w:b/>
          <w:color w:val="000000" w:themeColor="text1"/>
          <w:spacing w:val="2"/>
          <w:sz w:val="28"/>
          <w:szCs w:val="28"/>
        </w:rPr>
        <w:t>з</w:t>
      </w:r>
      <w:r w:rsidR="00EA1EA9" w:rsidRPr="00862C02">
        <w:rPr>
          <w:b/>
          <w:color w:val="000000" w:themeColor="text1"/>
          <w:spacing w:val="2"/>
          <w:sz w:val="28"/>
          <w:szCs w:val="28"/>
        </w:rPr>
        <w:t>а</w:t>
      </w:r>
      <w:proofErr w:type="gramEnd"/>
      <w:r w:rsidRPr="00862C02">
        <w:rPr>
          <w:b/>
          <w:color w:val="000000" w:themeColor="text1"/>
          <w:spacing w:val="2"/>
          <w:sz w:val="28"/>
          <w:szCs w:val="28"/>
        </w:rPr>
        <w:t xml:space="preserve"> 1 полугодие</w:t>
      </w:r>
      <w:r w:rsidR="00EA1EA9" w:rsidRPr="00862C02">
        <w:rPr>
          <w:b/>
          <w:color w:val="000000" w:themeColor="text1"/>
          <w:spacing w:val="2"/>
          <w:sz w:val="28"/>
          <w:szCs w:val="28"/>
        </w:rPr>
        <w:t xml:space="preserve"> </w:t>
      </w:r>
      <w:r w:rsidR="008B00F8" w:rsidRPr="00862C02">
        <w:rPr>
          <w:b/>
          <w:color w:val="000000" w:themeColor="text1"/>
          <w:spacing w:val="2"/>
          <w:sz w:val="28"/>
          <w:szCs w:val="28"/>
        </w:rPr>
        <w:t xml:space="preserve">2020 года и </w:t>
      </w:r>
      <w:r w:rsidRPr="00862C02">
        <w:rPr>
          <w:b/>
          <w:color w:val="000000" w:themeColor="text1"/>
          <w:spacing w:val="2"/>
          <w:sz w:val="28"/>
          <w:szCs w:val="28"/>
        </w:rPr>
        <w:t>ожидаемые за 202</w:t>
      </w:r>
      <w:r w:rsidR="008B00F8" w:rsidRPr="00862C02">
        <w:rPr>
          <w:b/>
          <w:color w:val="000000" w:themeColor="text1"/>
          <w:spacing w:val="2"/>
          <w:sz w:val="28"/>
          <w:szCs w:val="28"/>
        </w:rPr>
        <w:t>0 год</w:t>
      </w:r>
    </w:p>
    <w:p w:rsidR="00862C02" w:rsidRDefault="00862C02" w:rsidP="00862C02">
      <w:pPr>
        <w:spacing w:after="0"/>
        <w:ind w:left="-284"/>
        <w:jc w:val="both"/>
        <w:rPr>
          <w:rFonts w:ascii="Times New Roman" w:hAnsi="Times New Roman" w:cs="Times New Roman"/>
          <w:b/>
          <w:i/>
          <w:color w:val="000000" w:themeColor="text1"/>
          <w:spacing w:val="2"/>
          <w:sz w:val="28"/>
          <w:szCs w:val="28"/>
        </w:rPr>
      </w:pPr>
    </w:p>
    <w:p w:rsidR="00862C02" w:rsidRDefault="00B51B8B" w:rsidP="00862C02">
      <w:pPr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ab/>
      </w:r>
      <w:r w:rsidR="008B00F8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По итогам социально-экономического развития </w:t>
      </w:r>
      <w:proofErr w:type="spellStart"/>
      <w:r w:rsidR="008B00F8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г.Владикавказа</w:t>
      </w:r>
      <w:proofErr w:type="spellEnd"/>
      <w:r w:rsidR="008B00F8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за </w:t>
      </w:r>
      <w:r w:rsid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1 полугодие </w:t>
      </w:r>
      <w:r w:rsidR="008B00F8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2020 </w:t>
      </w:r>
      <w:r w:rsidR="00B2311D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года крупными и средними предприятиями </w:t>
      </w:r>
      <w:r w:rsidR="00841D6A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города </w:t>
      </w:r>
      <w:r w:rsidR="00B2311D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отгружено </w:t>
      </w:r>
      <w:r w:rsidR="00841D6A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промышленной продукции </w:t>
      </w:r>
      <w:r w:rsidR="00D522C0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на сумму </w:t>
      </w:r>
      <w:r w:rsidR="007D0AC8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11118,7</w:t>
      </w:r>
      <w:r w:rsidR="00841D6A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7D0AC8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млн</w:t>
      </w:r>
      <w:r w:rsidR="00FF019E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.руб</w:t>
      </w:r>
      <w:proofErr w:type="spellEnd"/>
      <w:r w:rsidR="00FF019E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.</w:t>
      </w:r>
      <w:r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, рост к </w:t>
      </w:r>
      <w:r w:rsidR="000F17EC" w:rsidRPr="0086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июлю </w:t>
      </w:r>
      <w:r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2019 года </w:t>
      </w:r>
      <w:r w:rsidR="00B2311D" w:rsidRPr="00862C0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– на </w:t>
      </w:r>
      <w:r w:rsidR="007D0A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4224,9</w:t>
      </w:r>
      <w:r w:rsidR="00841D6A" w:rsidRPr="00862C02">
        <w:rPr>
          <w:rFonts w:ascii="Arial CYR" w:eastAsia="Times New Roman" w:hAnsi="Arial CYR" w:cs="Arial CYR"/>
          <w:color w:val="000000" w:themeColor="text1"/>
          <w:sz w:val="20"/>
          <w:szCs w:val="20"/>
          <w:lang w:eastAsia="ru-RU"/>
        </w:rPr>
        <w:t xml:space="preserve"> </w:t>
      </w:r>
      <w:proofErr w:type="spellStart"/>
      <w:r w:rsidR="007D0A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млн</w:t>
      </w:r>
      <w:r w:rsidR="005A21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.руб</w:t>
      </w:r>
      <w:proofErr w:type="spellEnd"/>
      <w:r w:rsidR="005A21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</w:t>
      </w:r>
      <w:bookmarkStart w:id="0" w:name="_GoBack"/>
      <w:bookmarkEnd w:id="0"/>
      <w:r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на </w:t>
      </w:r>
      <w:r w:rsidR="00841D6A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61,3</w:t>
      </w:r>
      <w:r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A350B2" w:rsidRDefault="007649B8" w:rsidP="00862C02">
      <w:pPr>
        <w:spacing w:after="0"/>
        <w:ind w:left="-284"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структуре отгруженных товаров по виду деятельност</w:t>
      </w:r>
      <w:r w:rsidR="007D0A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«Обрабатывающие производства» </w:t>
      </w:r>
      <w:r w:rsidR="007D0AC8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(ожидаемое за 2020 год – </w:t>
      </w:r>
      <w:proofErr w:type="gramStart"/>
      <w:r w:rsidR="007D0AC8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106,%)</w:t>
      </w:r>
      <w:proofErr w:type="gramEnd"/>
      <w:r w:rsid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D0A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наибольший удельный вес приходится на</w:t>
      </w:r>
      <w:r w:rsidR="00D522C0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D0A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производство напитков- 43,7%</w:t>
      </w:r>
      <w:r w:rsidR="007D0AC8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D0AC8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(ожидаемое за 2020 год</w:t>
      </w:r>
      <w:r w:rsidR="00E20430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D0AC8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E20430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101,9</w:t>
      </w:r>
      <w:r w:rsidR="007D0AC8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</w:t>
      </w:r>
      <w:r w:rsidR="00D522C0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производство пищевых про</w:t>
      </w:r>
      <w:r w:rsidR="007D0AC8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дуктов-13,3% </w:t>
      </w:r>
      <w:r w:rsidR="007D0AC8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(ожидаемое за 2020 год</w:t>
      </w:r>
      <w:r w:rsidR="007D0AC8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="007D0AC8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20430" w:rsidRPr="001354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110%</w:t>
      </w:r>
      <w:r w:rsidR="00725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</w:t>
      </w:r>
    </w:p>
    <w:p w:rsidR="007D0AC8" w:rsidRPr="007D0AC8" w:rsidRDefault="007D0AC8" w:rsidP="007D0A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Оборот розничной торговли с начала 2020 года составил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732,77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proofErr w:type="spellEnd"/>
      <w:r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62C02">
        <w:rPr>
          <w:rStyle w:val="a8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2C02">
        <w:rPr>
          <w:rStyle w:val="a8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"/>
      </w:r>
      <w:r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Отмечается рост показателя по сравнению с предыдущим годом </w:t>
      </w:r>
      <w:r w:rsidR="0056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24,2%</w:t>
      </w:r>
      <w:r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(ожидаемое за 2020 год-</w:t>
      </w:r>
      <w:r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1339,81 </w:t>
      </w:r>
      <w:proofErr w:type="spellStart"/>
      <w:r w:rsidRPr="0056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r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.руб</w:t>
      </w:r>
      <w:proofErr w:type="spellEnd"/>
      <w:r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.).</w:t>
      </w:r>
    </w:p>
    <w:p w:rsidR="00862C02" w:rsidRDefault="00A976CA" w:rsidP="00862C02">
      <w:pPr>
        <w:spacing w:after="0"/>
        <w:ind w:left="-284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522C0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трицательная динамика отгрузки това</w:t>
      </w:r>
      <w:r w:rsid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ров собственного производства в </w:t>
      </w:r>
      <w:r w:rsidR="000F17EC" w:rsidRPr="00862C0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522C0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полугодии 2020 года относительно </w:t>
      </w:r>
      <w:r w:rsidR="00FF4944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аналогичного периода прошлого года </w:t>
      </w:r>
      <w:r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допущена </w:t>
      </w:r>
      <w:r w:rsidR="00FF4944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следующим видам деятельности: </w:t>
      </w:r>
      <w:r w:rsidR="00FF4944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водоснабжение; водоотведение, организа</w:t>
      </w:r>
      <w:r w:rsidR="00DE0536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ция сбора и утилизации отходов (снижение составило 16%);</w:t>
      </w:r>
      <w:r w:rsid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4944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торговля оптовая и розничная; ремонт автотранспортных средств и         мотоциклов (снижение составило 16,1 %);</w:t>
      </w:r>
      <w:r w:rsid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4944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транспортировка и хранение (снижение составило 1,5%);</w:t>
      </w:r>
      <w:r w:rsid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4944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деятельность гостиниц и предприятий общественного </w:t>
      </w:r>
      <w:r w:rsidR="00FF4944" w:rsidRPr="00862C0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 (</w:t>
      </w:r>
      <w:r w:rsidR="006826DD" w:rsidRPr="00862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составило</w:t>
      </w:r>
      <w:r w:rsidR="00FF4944" w:rsidRPr="00862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23,6%);</w:t>
      </w:r>
      <w:r w:rsid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4944" w:rsidRPr="00862C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области информации и связи (снижение составило 0,7%).</w:t>
      </w:r>
    </w:p>
    <w:p w:rsidR="007D0AC8" w:rsidRPr="007D0AC8" w:rsidRDefault="007D0AC8" w:rsidP="007D0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DD9">
        <w:rPr>
          <w:rFonts w:ascii="Times New Roman" w:hAnsi="Times New Roman" w:cs="Times New Roman"/>
          <w:sz w:val="28"/>
          <w:szCs w:val="28"/>
        </w:rPr>
        <w:t xml:space="preserve">Ввод жилых домов в отчетном периоде составил 107471 </w:t>
      </w:r>
      <w:proofErr w:type="spellStart"/>
      <w:r w:rsidRPr="00725DD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25DD9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  <w:r w:rsidRPr="00725DD9">
        <w:rPr>
          <w:rFonts w:ascii="Times New Roman" w:hAnsi="Times New Roman" w:cs="Times New Roman"/>
          <w:sz w:val="28"/>
          <w:szCs w:val="28"/>
        </w:rPr>
        <w:t>.Темп роста 106,6% к январю-июню 2019 года</w:t>
      </w:r>
      <w:r w:rsidRPr="00725DD9">
        <w:t xml:space="preserve"> </w:t>
      </w:r>
      <w:r w:rsidRPr="00725DD9">
        <w:rPr>
          <w:rFonts w:ascii="Times New Roman" w:hAnsi="Times New Roman" w:cs="Times New Roman"/>
          <w:sz w:val="28"/>
          <w:szCs w:val="28"/>
        </w:rPr>
        <w:t xml:space="preserve">(ожидаемое за 2020 год -166,3 </w:t>
      </w:r>
      <w:proofErr w:type="spellStart"/>
      <w:r w:rsidRPr="00725DD9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Pr="00725DD9">
        <w:rPr>
          <w:rFonts w:ascii="Times New Roman" w:hAnsi="Times New Roman" w:cs="Times New Roman"/>
          <w:sz w:val="28"/>
          <w:szCs w:val="28"/>
        </w:rPr>
        <w:t xml:space="preserve"> общей площади).</w:t>
      </w:r>
    </w:p>
    <w:p w:rsidR="00416DB7" w:rsidRPr="00862C02" w:rsidRDefault="00A976CA" w:rsidP="00862C0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</w:t>
      </w:r>
      <w:r w:rsidRPr="00862C02">
        <w:rPr>
          <w:rFonts w:ascii="Times New Roman" w:hAnsi="Times New Roman" w:cs="Times New Roman"/>
          <w:sz w:val="28"/>
          <w:szCs w:val="28"/>
        </w:rPr>
        <w:t>I</w:t>
      </w:r>
      <w:r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полугодия 2020 года </w:t>
      </w:r>
      <w:r w:rsidR="004C78B9"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26552D"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исло хозяйствующих субъектов, учтенных в статистическом регистре, осуществляющих деятельность без образования юридического лица </w:t>
      </w:r>
      <w:r w:rsidR="004C78B9" w:rsidRPr="0086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уменьшилось на 8,7% относительно прошлого года. Также по данным на 1 июля 2020 года сократилось количество юридических лиц, филиалов и представительств на 3,8%;</w:t>
      </w:r>
    </w:p>
    <w:p w:rsidR="00567F98" w:rsidRDefault="00C45B41" w:rsidP="00567F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C02">
        <w:rPr>
          <w:rFonts w:ascii="Times New Roman" w:hAnsi="Times New Roman" w:cs="Times New Roman"/>
          <w:sz w:val="28"/>
          <w:szCs w:val="28"/>
        </w:rPr>
        <w:t xml:space="preserve">Базовый индекс потребительских цен (БИПЦ), исключающий изменения цен на отдельные товары, подверженные влиянию факторов </w:t>
      </w:r>
      <w:r w:rsidR="003A332B" w:rsidRPr="00862C02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862C02">
        <w:rPr>
          <w:rFonts w:ascii="Times New Roman" w:hAnsi="Times New Roman" w:cs="Times New Roman"/>
          <w:sz w:val="28"/>
          <w:szCs w:val="28"/>
        </w:rPr>
        <w:t>или сезонного характера, в июне 2020г. составил 100,1%</w:t>
      </w:r>
      <w:bookmarkStart w:id="1" w:name="_Ref49155637"/>
      <w:r w:rsidRPr="00862C02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bookmarkEnd w:id="1"/>
      <w:r w:rsidRPr="00862C02">
        <w:rPr>
          <w:rFonts w:ascii="Times New Roman" w:hAnsi="Times New Roman" w:cs="Times New Roman"/>
          <w:sz w:val="28"/>
          <w:szCs w:val="28"/>
        </w:rPr>
        <w:t>, (в июне 2019г. – 99,9%). В июне 2020г. цены на продовольственные товары выросли на 0,1%</w:t>
      </w:r>
      <w:r w:rsidR="001275DF" w:rsidRPr="00862C02">
        <w:rPr>
          <w:rFonts w:ascii="Times New Roman" w:hAnsi="Times New Roman" w:cs="Times New Roman"/>
          <w:sz w:val="28"/>
          <w:szCs w:val="28"/>
        </w:rPr>
        <w:fldChar w:fldCharType="begin"/>
      </w:r>
      <w:r w:rsidR="001275DF" w:rsidRPr="00862C02">
        <w:rPr>
          <w:rFonts w:ascii="Times New Roman" w:hAnsi="Times New Roman" w:cs="Times New Roman"/>
          <w:sz w:val="28"/>
          <w:szCs w:val="28"/>
        </w:rPr>
        <w:instrText xml:space="preserve"> NOTEREF _Ref49155637 \f \h  \* MERGEFORMAT </w:instrText>
      </w:r>
      <w:r w:rsidR="001275DF" w:rsidRPr="00862C02">
        <w:rPr>
          <w:rFonts w:ascii="Times New Roman" w:hAnsi="Times New Roman" w:cs="Times New Roman"/>
          <w:sz w:val="28"/>
          <w:szCs w:val="28"/>
        </w:rPr>
      </w:r>
      <w:r w:rsidR="001275DF" w:rsidRPr="00862C02">
        <w:rPr>
          <w:rFonts w:ascii="Times New Roman" w:hAnsi="Times New Roman" w:cs="Times New Roman"/>
          <w:sz w:val="28"/>
          <w:szCs w:val="28"/>
        </w:rPr>
        <w:fldChar w:fldCharType="separate"/>
      </w:r>
      <w:r w:rsidR="00567F98" w:rsidRPr="00567F98">
        <w:rPr>
          <w:rStyle w:val="a8"/>
          <w:sz w:val="28"/>
          <w:szCs w:val="28"/>
        </w:rPr>
        <w:t>3</w:t>
      </w:r>
      <w:r w:rsidR="001275DF" w:rsidRPr="00862C02">
        <w:rPr>
          <w:rFonts w:ascii="Times New Roman" w:hAnsi="Times New Roman" w:cs="Times New Roman"/>
          <w:sz w:val="28"/>
          <w:szCs w:val="28"/>
        </w:rPr>
        <w:fldChar w:fldCharType="end"/>
      </w:r>
      <w:r w:rsidRPr="00862C02">
        <w:rPr>
          <w:rFonts w:ascii="Times New Roman" w:hAnsi="Times New Roman" w:cs="Times New Roman"/>
          <w:sz w:val="28"/>
          <w:szCs w:val="28"/>
        </w:rPr>
        <w:t xml:space="preserve"> (в июне 2019г. – снизились на 2,1%).</w:t>
      </w:r>
    </w:p>
    <w:p w:rsidR="005A216A" w:rsidRDefault="005A216A" w:rsidP="00567F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Среднемесячная начисленная заработная плата в январе-июле 2020 года сложилась на уровне 106,6% (29 881,3 рубля), реальная заработная плата – 104,5%</w:t>
      </w:r>
      <w:r w:rsidR="0071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(ожидаемое за 2020 год-100,1%).</w:t>
      </w:r>
    </w:p>
    <w:p w:rsidR="002A2488" w:rsidRPr="00862C02" w:rsidRDefault="00D03F8F" w:rsidP="00862C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7F98">
        <w:rPr>
          <w:rFonts w:ascii="Times New Roman" w:hAnsi="Times New Roman" w:cs="Times New Roman"/>
          <w:sz w:val="28"/>
          <w:szCs w:val="28"/>
        </w:rPr>
        <w:t>Численность не занятых трудовой деятельностью</w:t>
      </w:r>
      <w:r w:rsidR="003A332B" w:rsidRPr="00567F98">
        <w:rPr>
          <w:rFonts w:ascii="Times New Roman" w:hAnsi="Times New Roman" w:cs="Times New Roman"/>
          <w:sz w:val="28"/>
          <w:szCs w:val="28"/>
        </w:rPr>
        <w:t xml:space="preserve"> граждан, состоящих на учете в К</w:t>
      </w:r>
      <w:r w:rsidRPr="00567F98">
        <w:rPr>
          <w:rFonts w:ascii="Times New Roman" w:hAnsi="Times New Roman" w:cs="Times New Roman"/>
          <w:sz w:val="28"/>
          <w:szCs w:val="28"/>
        </w:rPr>
        <w:t xml:space="preserve">омитете по занятости населения РСО-Алания на 1 июля 2020 года </w:t>
      </w:r>
      <w:r w:rsidR="00E11277" w:rsidRPr="00567F98">
        <w:rPr>
          <w:rFonts w:ascii="Times New Roman" w:hAnsi="Times New Roman" w:cs="Times New Roman"/>
          <w:sz w:val="28"/>
          <w:szCs w:val="28"/>
        </w:rPr>
        <w:t xml:space="preserve">составило 5692 человек </w:t>
      </w:r>
      <w:r w:rsidR="003A332B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(ожидаемое за 2020 год </w:t>
      </w:r>
      <w:r w:rsidR="003A332B" w:rsidRPr="0056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-9054 чел.</w:t>
      </w:r>
      <w:r w:rsidR="003A332B" w:rsidRPr="00567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746F6E" w:rsidRPr="00717DEC" w:rsidRDefault="00FC5E6C" w:rsidP="00717DE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C0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46F6E" w:rsidRPr="00862C02">
        <w:rPr>
          <w:rFonts w:ascii="Times New Roman" w:hAnsi="Times New Roman" w:cs="Times New Roman"/>
          <w:bCs/>
          <w:sz w:val="28"/>
          <w:szCs w:val="28"/>
        </w:rPr>
        <w:t>У</w:t>
      </w:r>
      <w:r w:rsidR="00746F6E" w:rsidRPr="00862C02">
        <w:rPr>
          <w:rFonts w:ascii="Times New Roman" w:hAnsi="Times New Roman" w:cs="Times New Roman"/>
          <w:sz w:val="28"/>
          <w:szCs w:val="28"/>
        </w:rPr>
        <w:t xml:space="preserve">ровень </w:t>
      </w:r>
      <w:r w:rsidR="005F00D4" w:rsidRPr="00862C02">
        <w:rPr>
          <w:rFonts w:ascii="Times New Roman" w:hAnsi="Times New Roman" w:cs="Times New Roman"/>
          <w:sz w:val="28"/>
          <w:szCs w:val="28"/>
        </w:rPr>
        <w:t>зарегистрированной</w:t>
      </w:r>
      <w:r w:rsidR="00746F6E" w:rsidRPr="00862C02">
        <w:rPr>
          <w:rFonts w:ascii="Times New Roman" w:hAnsi="Times New Roman" w:cs="Times New Roman"/>
          <w:sz w:val="28"/>
          <w:szCs w:val="28"/>
        </w:rPr>
        <w:t xml:space="preserve"> безработицы </w:t>
      </w:r>
      <w:r w:rsidR="00E20430">
        <w:rPr>
          <w:rFonts w:ascii="Times New Roman" w:hAnsi="Times New Roman" w:cs="Times New Roman"/>
          <w:sz w:val="28"/>
          <w:szCs w:val="28"/>
        </w:rPr>
        <w:t xml:space="preserve">от числа занятых на крупных и средних предприятиях </w:t>
      </w:r>
      <w:r w:rsidR="00746F6E" w:rsidRPr="00862C02">
        <w:rPr>
          <w:rFonts w:ascii="Times New Roman" w:hAnsi="Times New Roman" w:cs="Times New Roman"/>
          <w:sz w:val="28"/>
          <w:szCs w:val="28"/>
        </w:rPr>
        <w:t xml:space="preserve">составил 7,8% от </w:t>
      </w:r>
      <w:r w:rsidR="00717DEC">
        <w:rPr>
          <w:rFonts w:ascii="Times New Roman" w:hAnsi="Times New Roman" w:cs="Times New Roman"/>
          <w:sz w:val="28"/>
          <w:szCs w:val="28"/>
        </w:rPr>
        <w:t xml:space="preserve">числа занятых </w:t>
      </w:r>
      <w:r w:rsidR="00717DE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1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ожидаемое за 2020 год – </w:t>
      </w:r>
      <w:r w:rsidR="00E2043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717DEC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717DEC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B5195E" w:rsidRPr="00862C02" w:rsidRDefault="006F2383" w:rsidP="00862C0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2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E6C" w:rsidRPr="00862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11277" w:rsidRPr="00862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Ситуация, сложившаяся в сфере естественного движения населения, в январе-июне 2020 года по сравнению с аналогичным периодом 2019 года характеризуется уменьшением количества родившихся. </w:t>
      </w:r>
      <w:r w:rsidRPr="00862C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Управления федеральной службы государственной статистики в январе-</w:t>
      </w:r>
      <w:r w:rsidR="008003DF" w:rsidRPr="00862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мае число родившихся по муниципальному образованию составило </w:t>
      </w:r>
      <w:r w:rsidR="008003DF" w:rsidRPr="00862C02">
        <w:rPr>
          <w:rFonts w:ascii="Times New Roman" w:hAnsi="Times New Roman" w:cs="Times New Roman"/>
          <w:sz w:val="28"/>
          <w:szCs w:val="28"/>
        </w:rPr>
        <w:t>1338 человек, что на 113 человека меньше, чем в январе-мае 2019 года</w:t>
      </w:r>
      <w:r w:rsidR="00E11277" w:rsidRPr="00862C02">
        <w:rPr>
          <w:rFonts w:ascii="Times New Roman" w:hAnsi="Times New Roman" w:cs="Times New Roman"/>
          <w:sz w:val="28"/>
          <w:szCs w:val="28"/>
        </w:rPr>
        <w:t xml:space="preserve">. </w:t>
      </w:r>
      <w:r w:rsidR="008003DF" w:rsidRPr="00862C02">
        <w:rPr>
          <w:rFonts w:ascii="Times New Roman" w:hAnsi="Times New Roman" w:cs="Times New Roman"/>
          <w:sz w:val="28"/>
          <w:szCs w:val="28"/>
        </w:rPr>
        <w:t>Число умерших в январе-мае составило 1542 человека. Естественная убыль составила 204.</w:t>
      </w:r>
      <w:r w:rsidR="003A332B" w:rsidRPr="00862C0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 xml:space="preserve"> </w:t>
      </w:r>
    </w:p>
    <w:p w:rsidR="00E11277" w:rsidRPr="00862C02" w:rsidRDefault="00E11277" w:rsidP="00862C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F98">
        <w:rPr>
          <w:rFonts w:ascii="Times New Roman" w:hAnsi="Times New Roman" w:cs="Times New Roman"/>
          <w:sz w:val="28"/>
          <w:szCs w:val="28"/>
        </w:rPr>
        <w:t>Коэффициент рождаемости за анализируемый период сложился на уровне 10,9</w:t>
      </w:r>
      <w:r w:rsidR="00500C9A" w:rsidRPr="00567F98">
        <w:rPr>
          <w:rFonts w:ascii="Times New Roman" w:hAnsi="Times New Roman" w:cs="Times New Roman"/>
          <w:sz w:val="28"/>
          <w:szCs w:val="28"/>
        </w:rPr>
        <w:t>%</w:t>
      </w:r>
      <w:r w:rsidRPr="00567F98">
        <w:rPr>
          <w:rFonts w:ascii="Times New Roman" w:hAnsi="Times New Roman" w:cs="Times New Roman"/>
          <w:sz w:val="28"/>
          <w:szCs w:val="28"/>
        </w:rPr>
        <w:t xml:space="preserve"> на 1000 человек населения (ожидаемое за 2020 год- 11,5</w:t>
      </w:r>
      <w:r w:rsidR="00500C9A" w:rsidRPr="00567F98">
        <w:rPr>
          <w:rFonts w:ascii="Times New Roman" w:hAnsi="Times New Roman" w:cs="Times New Roman"/>
          <w:sz w:val="28"/>
          <w:szCs w:val="28"/>
        </w:rPr>
        <w:t>%</w:t>
      </w:r>
      <w:r w:rsidRPr="00567F98">
        <w:rPr>
          <w:rFonts w:ascii="Times New Roman" w:hAnsi="Times New Roman" w:cs="Times New Roman"/>
          <w:sz w:val="28"/>
          <w:szCs w:val="28"/>
        </w:rPr>
        <w:t>), коэффициент смертности -11,0</w:t>
      </w:r>
      <w:r w:rsidR="00500C9A" w:rsidRPr="00567F98">
        <w:rPr>
          <w:rFonts w:ascii="Times New Roman" w:hAnsi="Times New Roman" w:cs="Times New Roman"/>
          <w:sz w:val="28"/>
          <w:szCs w:val="28"/>
        </w:rPr>
        <w:t>%</w:t>
      </w:r>
      <w:r w:rsidRPr="00567F98">
        <w:rPr>
          <w:rFonts w:ascii="Times New Roman" w:hAnsi="Times New Roman" w:cs="Times New Roman"/>
          <w:sz w:val="28"/>
          <w:szCs w:val="28"/>
        </w:rPr>
        <w:t xml:space="preserve"> (ожидаемое за 2020 год- 11,2</w:t>
      </w:r>
      <w:r w:rsidR="00500C9A" w:rsidRPr="00567F98">
        <w:rPr>
          <w:rFonts w:ascii="Times New Roman" w:hAnsi="Times New Roman" w:cs="Times New Roman"/>
          <w:sz w:val="28"/>
          <w:szCs w:val="28"/>
        </w:rPr>
        <w:t>%</w:t>
      </w:r>
      <w:r w:rsidRPr="00567F98">
        <w:rPr>
          <w:rFonts w:ascii="Times New Roman" w:hAnsi="Times New Roman" w:cs="Times New Roman"/>
          <w:sz w:val="28"/>
          <w:szCs w:val="28"/>
        </w:rPr>
        <w:t xml:space="preserve">), коэффициент естественного прироста- 0,5 на 1000 человек </w:t>
      </w:r>
      <w:proofErr w:type="gramStart"/>
      <w:r w:rsidRPr="00567F98">
        <w:rPr>
          <w:rFonts w:ascii="Times New Roman" w:hAnsi="Times New Roman" w:cs="Times New Roman"/>
          <w:sz w:val="28"/>
          <w:szCs w:val="28"/>
        </w:rPr>
        <w:t>населения  (</w:t>
      </w:r>
      <w:proofErr w:type="gramEnd"/>
      <w:r w:rsidRPr="00567F98">
        <w:rPr>
          <w:rFonts w:ascii="Times New Roman" w:hAnsi="Times New Roman" w:cs="Times New Roman"/>
          <w:sz w:val="28"/>
          <w:szCs w:val="28"/>
        </w:rPr>
        <w:t>ожидаемое за 2020 год- 0,3</w:t>
      </w:r>
      <w:r w:rsidR="00500C9A" w:rsidRPr="00567F98">
        <w:rPr>
          <w:rFonts w:ascii="Times New Roman" w:hAnsi="Times New Roman" w:cs="Times New Roman"/>
          <w:sz w:val="28"/>
          <w:szCs w:val="28"/>
        </w:rPr>
        <w:t>%</w:t>
      </w:r>
      <w:r w:rsidRPr="00567F98">
        <w:rPr>
          <w:rFonts w:ascii="Times New Roman" w:hAnsi="Times New Roman" w:cs="Times New Roman"/>
          <w:sz w:val="28"/>
          <w:szCs w:val="28"/>
        </w:rPr>
        <w:t>).</w:t>
      </w:r>
    </w:p>
    <w:p w:rsidR="008D22B0" w:rsidRPr="00862C02" w:rsidRDefault="00FC5E6C" w:rsidP="00862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C02">
        <w:rPr>
          <w:rFonts w:ascii="Times New Roman" w:hAnsi="Times New Roman" w:cs="Times New Roman"/>
          <w:sz w:val="28"/>
          <w:szCs w:val="28"/>
        </w:rPr>
        <w:t>Исп</w:t>
      </w:r>
      <w:r w:rsidR="008D22B0" w:rsidRPr="00862C02">
        <w:rPr>
          <w:rFonts w:ascii="Times New Roman" w:hAnsi="Times New Roman" w:cs="Times New Roman"/>
          <w:sz w:val="28"/>
          <w:szCs w:val="28"/>
        </w:rPr>
        <w:t xml:space="preserve">олнение бюджета муниципального образования </w:t>
      </w:r>
      <w:proofErr w:type="spellStart"/>
      <w:r w:rsidR="008D22B0" w:rsidRPr="00862C02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8D22B0" w:rsidRPr="00862C02">
        <w:rPr>
          <w:rFonts w:ascii="Times New Roman" w:hAnsi="Times New Roman" w:cs="Times New Roman"/>
          <w:sz w:val="28"/>
          <w:szCs w:val="28"/>
        </w:rPr>
        <w:t xml:space="preserve">                          за I полугодие 2020 года составило по доходам</w:t>
      </w:r>
      <w:r w:rsidR="008D22B0" w:rsidRPr="00862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22B0" w:rsidRPr="00862C02">
        <w:rPr>
          <w:rFonts w:ascii="Times New Roman" w:hAnsi="Times New Roman" w:cs="Times New Roman"/>
          <w:sz w:val="28"/>
          <w:szCs w:val="28"/>
        </w:rPr>
        <w:t xml:space="preserve">2 472 717,9 </w:t>
      </w:r>
      <w:proofErr w:type="spellStart"/>
      <w:r w:rsidR="008D22B0" w:rsidRPr="00862C0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D22B0" w:rsidRPr="00862C02">
        <w:rPr>
          <w:rFonts w:ascii="Times New Roman" w:hAnsi="Times New Roman" w:cs="Times New Roman"/>
          <w:sz w:val="28"/>
          <w:szCs w:val="28"/>
        </w:rPr>
        <w:t xml:space="preserve"> или (97,6% к соответствующему периоду прошлого года), по расходам в сумме 2 551 646,7 </w:t>
      </w:r>
      <w:proofErr w:type="spellStart"/>
      <w:proofErr w:type="gramStart"/>
      <w:r w:rsidR="008D22B0" w:rsidRPr="00862C0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D22B0" w:rsidRPr="00862C02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8D22B0" w:rsidRPr="00862C02">
        <w:rPr>
          <w:rFonts w:ascii="Times New Roman" w:hAnsi="Times New Roman" w:cs="Times New Roman"/>
          <w:sz w:val="28"/>
          <w:szCs w:val="28"/>
        </w:rPr>
        <w:t xml:space="preserve">104,4% к соответствующему периоду прошлого года). Дефицит по итогам I полугодия 2020 года составил 78 928,8 </w:t>
      </w:r>
      <w:proofErr w:type="spellStart"/>
      <w:r w:rsidR="008D22B0" w:rsidRPr="00862C0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D22B0" w:rsidRPr="00862C02">
        <w:rPr>
          <w:rFonts w:ascii="Times New Roman" w:hAnsi="Times New Roman" w:cs="Times New Roman"/>
          <w:sz w:val="28"/>
          <w:szCs w:val="28"/>
        </w:rPr>
        <w:t>.</w:t>
      </w:r>
    </w:p>
    <w:p w:rsidR="008D22B0" w:rsidRPr="00862C02" w:rsidRDefault="008D22B0" w:rsidP="00862C02">
      <w:pPr>
        <w:pStyle w:val="2"/>
        <w:ind w:firstLine="720"/>
        <w:rPr>
          <w:color w:val="auto"/>
        </w:rPr>
      </w:pPr>
      <w:r w:rsidRPr="00862C02">
        <w:rPr>
          <w:color w:val="auto"/>
        </w:rPr>
        <w:t>За отчетный период налоговые и неналоговые доходы местного бюджета сложились в сумме 960 093,9</w:t>
      </w:r>
      <w:r w:rsidR="0034479A" w:rsidRPr="00862C02">
        <w:rPr>
          <w:color w:val="auto"/>
        </w:rPr>
        <w:t xml:space="preserve"> </w:t>
      </w:r>
      <w:proofErr w:type="spellStart"/>
      <w:r w:rsidR="0034479A" w:rsidRPr="00862C02">
        <w:rPr>
          <w:color w:val="auto"/>
        </w:rPr>
        <w:t>тыс.рублей</w:t>
      </w:r>
      <w:proofErr w:type="spellEnd"/>
      <w:r w:rsidRPr="00862C02">
        <w:rPr>
          <w:color w:val="auto"/>
        </w:rPr>
        <w:t xml:space="preserve"> </w:t>
      </w:r>
      <w:r w:rsidR="0034479A" w:rsidRPr="00862C02">
        <w:rPr>
          <w:color w:val="auto"/>
        </w:rPr>
        <w:t>(</w:t>
      </w:r>
      <w:r w:rsidRPr="00862C02">
        <w:rPr>
          <w:color w:val="auto"/>
        </w:rPr>
        <w:t>86,7% к соответствующему периоду прошлого года</w:t>
      </w:r>
      <w:r w:rsidR="00FC5E6C" w:rsidRPr="00862C02">
        <w:rPr>
          <w:color w:val="auto"/>
        </w:rPr>
        <w:t>)</w:t>
      </w:r>
      <w:r w:rsidRPr="00862C02">
        <w:rPr>
          <w:color w:val="auto"/>
        </w:rPr>
        <w:t xml:space="preserve">. </w:t>
      </w:r>
    </w:p>
    <w:p w:rsidR="008D22B0" w:rsidRPr="00862C02" w:rsidRDefault="008D22B0" w:rsidP="00862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C02">
        <w:rPr>
          <w:rFonts w:ascii="Times New Roman" w:hAnsi="Times New Roman" w:cs="Times New Roman"/>
          <w:sz w:val="28"/>
          <w:szCs w:val="28"/>
        </w:rPr>
        <w:t>Безвозмездные поступления из вышестоящего бюджета за отчетный период сложились в сумме 1 512 846,6 </w:t>
      </w:r>
      <w:proofErr w:type="spellStart"/>
      <w:r w:rsidRPr="00862C0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FC5E6C" w:rsidRPr="00567F98">
        <w:rPr>
          <w:rFonts w:ascii="Times New Roman" w:hAnsi="Times New Roman" w:cs="Times New Roman"/>
          <w:sz w:val="28"/>
          <w:szCs w:val="28"/>
        </w:rPr>
        <w:t>.</w:t>
      </w:r>
      <w:r w:rsidRPr="00567F98">
        <w:rPr>
          <w:rFonts w:ascii="Times New Roman" w:hAnsi="Times New Roman" w:cs="Times New Roman"/>
          <w:sz w:val="28"/>
          <w:szCs w:val="28"/>
        </w:rPr>
        <w:t xml:space="preserve"> По сравнению с показателями соответствующего периода 2019 года объем безвозмездной финансовой помощи из республиканского бюджета в целом увеличился на 86 273,5 </w:t>
      </w:r>
      <w:proofErr w:type="spellStart"/>
      <w:r w:rsidRPr="00567F9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67F98">
        <w:rPr>
          <w:rFonts w:ascii="Times New Roman" w:hAnsi="Times New Roman" w:cs="Times New Roman"/>
          <w:sz w:val="28"/>
          <w:szCs w:val="28"/>
        </w:rPr>
        <w:t xml:space="preserve"> или на 6,0%.</w:t>
      </w:r>
    </w:p>
    <w:p w:rsidR="008D22B0" w:rsidRPr="00862C02" w:rsidRDefault="008D22B0" w:rsidP="00862C0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2C02">
        <w:rPr>
          <w:rFonts w:ascii="Times New Roman" w:hAnsi="Times New Roman" w:cs="Times New Roman"/>
          <w:sz w:val="28"/>
          <w:szCs w:val="28"/>
        </w:rPr>
        <w:t xml:space="preserve">Исполнение по расходам за I полугодие 2020 года в целом составило </w:t>
      </w:r>
    </w:p>
    <w:p w:rsidR="008D22B0" w:rsidRPr="00862C02" w:rsidRDefault="008D22B0" w:rsidP="00862C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2C02">
        <w:rPr>
          <w:rFonts w:ascii="Times New Roman" w:hAnsi="Times New Roman" w:cs="Times New Roman"/>
          <w:sz w:val="28"/>
          <w:szCs w:val="28"/>
        </w:rPr>
        <w:t xml:space="preserve">2 551 646,7 </w:t>
      </w:r>
      <w:proofErr w:type="spellStart"/>
      <w:r w:rsidRPr="00862C0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862C02">
        <w:rPr>
          <w:rFonts w:ascii="Times New Roman" w:hAnsi="Times New Roman" w:cs="Times New Roman"/>
          <w:sz w:val="28"/>
          <w:szCs w:val="28"/>
        </w:rPr>
        <w:t>, что выше уровня аналогичного периода прошлого года на 108 461,4</w:t>
      </w:r>
      <w:r w:rsidRPr="00862C02">
        <w:rPr>
          <w:rFonts w:ascii="Times New Roman" w:hAnsi="Times New Roman" w:cs="Times New Roman"/>
        </w:rPr>
        <w:t xml:space="preserve"> </w:t>
      </w:r>
      <w:proofErr w:type="spellStart"/>
      <w:r w:rsidRPr="00862C0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862C02">
        <w:rPr>
          <w:rFonts w:ascii="Times New Roman" w:hAnsi="Times New Roman" w:cs="Times New Roman"/>
          <w:sz w:val="28"/>
          <w:szCs w:val="28"/>
        </w:rPr>
        <w:t xml:space="preserve"> или на 4,4%.</w:t>
      </w:r>
    </w:p>
    <w:p w:rsidR="008D22B0" w:rsidRDefault="008D22B0" w:rsidP="00862C02">
      <w:pPr>
        <w:jc w:val="both"/>
        <w:rPr>
          <w:sz w:val="28"/>
          <w:szCs w:val="28"/>
        </w:rPr>
      </w:pPr>
    </w:p>
    <w:p w:rsidR="008D22B0" w:rsidRPr="0067761F" w:rsidRDefault="008D22B0" w:rsidP="00862C02">
      <w:pPr>
        <w:pStyle w:val="2"/>
        <w:ind w:firstLine="720"/>
        <w:rPr>
          <w:color w:val="auto"/>
        </w:rPr>
      </w:pPr>
    </w:p>
    <w:p w:rsidR="008003DF" w:rsidRDefault="008003DF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8003DF" w:rsidRDefault="008003DF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8003DF" w:rsidRDefault="008003DF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8003DF" w:rsidRDefault="008003DF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8003DF" w:rsidRDefault="008003DF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8003DF" w:rsidRDefault="008003DF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8003DF" w:rsidRDefault="008003DF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8003DF" w:rsidRDefault="008003DF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8003DF" w:rsidRDefault="008003DF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8003DF" w:rsidRDefault="008003DF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024961" w:rsidRDefault="00024961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024961" w:rsidRDefault="00024961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024961" w:rsidRDefault="00024961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024961" w:rsidRDefault="00024961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826DD" w:rsidRDefault="006826DD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826DD" w:rsidRDefault="006826DD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826DD" w:rsidRDefault="006826DD" w:rsidP="00862C0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E43833" w:rsidRPr="00EA1EA9" w:rsidRDefault="00E43833" w:rsidP="00862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3833" w:rsidRPr="00EA1EA9" w:rsidSect="00862C02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30C" w:rsidRDefault="007F230C" w:rsidP="00D362AC">
      <w:pPr>
        <w:spacing w:after="0" w:line="240" w:lineRule="auto"/>
      </w:pPr>
      <w:r>
        <w:separator/>
      </w:r>
    </w:p>
  </w:endnote>
  <w:endnote w:type="continuationSeparator" w:id="0">
    <w:p w:rsidR="007F230C" w:rsidRDefault="007F230C" w:rsidP="00D3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707"/>
      <w:docPartObj>
        <w:docPartGallery w:val="Page Numbers (Bottom of Page)"/>
        <w:docPartUnique/>
      </w:docPartObj>
    </w:sdtPr>
    <w:sdtEndPr/>
    <w:sdtContent>
      <w:p w:rsidR="00174C25" w:rsidRDefault="00174C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F98">
          <w:rPr>
            <w:noProof/>
          </w:rPr>
          <w:t>3</w:t>
        </w:r>
        <w:r>
          <w:fldChar w:fldCharType="end"/>
        </w:r>
      </w:p>
    </w:sdtContent>
  </w:sdt>
  <w:p w:rsidR="00174C25" w:rsidRDefault="00174C2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30C" w:rsidRDefault="007F230C" w:rsidP="00D362AC">
      <w:pPr>
        <w:spacing w:after="0" w:line="240" w:lineRule="auto"/>
      </w:pPr>
      <w:r>
        <w:separator/>
      </w:r>
    </w:p>
  </w:footnote>
  <w:footnote w:type="continuationSeparator" w:id="0">
    <w:p w:rsidR="007F230C" w:rsidRDefault="007F230C" w:rsidP="00D362AC">
      <w:pPr>
        <w:spacing w:after="0" w:line="240" w:lineRule="auto"/>
      </w:pPr>
      <w:r>
        <w:continuationSeparator/>
      </w:r>
    </w:p>
  </w:footnote>
  <w:footnote w:id="1">
    <w:p w:rsidR="007D0AC8" w:rsidRPr="00D362AC" w:rsidRDefault="007D0AC8" w:rsidP="007D0AC8">
      <w:pPr>
        <w:pStyle w:val="a6"/>
        <w:rPr>
          <w:rFonts w:ascii="Times New Roman" w:hAnsi="Times New Roman" w:cs="Times New Roman"/>
        </w:rPr>
      </w:pPr>
      <w:r w:rsidRPr="00D362AC">
        <w:rPr>
          <w:rStyle w:val="a8"/>
          <w:rFonts w:ascii="Times New Roman" w:hAnsi="Times New Roman" w:cs="Times New Roman"/>
        </w:rPr>
        <w:footnoteRef/>
      </w:r>
      <w:r w:rsidRPr="00D362AC">
        <w:rPr>
          <w:rFonts w:ascii="Times New Roman" w:hAnsi="Times New Roman" w:cs="Times New Roman"/>
        </w:rPr>
        <w:t xml:space="preserve"> Без учета субъектов малого предпринимательства</w:t>
      </w:r>
    </w:p>
  </w:footnote>
  <w:footnote w:id="2">
    <w:p w:rsidR="007D0AC8" w:rsidRPr="00836B8B" w:rsidRDefault="007D0AC8" w:rsidP="007D0AC8">
      <w:pPr>
        <w:pStyle w:val="a6"/>
        <w:rPr>
          <w:rFonts w:ascii="Times New Roman" w:hAnsi="Times New Roman" w:cs="Times New Roman"/>
        </w:rPr>
      </w:pPr>
      <w:r w:rsidRPr="00836B8B">
        <w:rPr>
          <w:rStyle w:val="a8"/>
          <w:rFonts w:ascii="Times New Roman" w:hAnsi="Times New Roman" w:cs="Times New Roman"/>
        </w:rPr>
        <w:footnoteRef/>
      </w:r>
      <w:r w:rsidRPr="00836B8B">
        <w:rPr>
          <w:rFonts w:ascii="Times New Roman" w:hAnsi="Times New Roman" w:cs="Times New Roman"/>
        </w:rPr>
        <w:t xml:space="preserve"> С учетом жилых домов, построенных на земельных участках, предназначенных для ведения гражданами садоводства</w:t>
      </w:r>
    </w:p>
  </w:footnote>
  <w:footnote w:id="3">
    <w:p w:rsidR="00C45B41" w:rsidRPr="00C45B41" w:rsidRDefault="00C45B41">
      <w:pPr>
        <w:pStyle w:val="a6"/>
        <w:rPr>
          <w:rFonts w:ascii="Times New Roman" w:hAnsi="Times New Roman" w:cs="Times New Roman"/>
        </w:rPr>
      </w:pPr>
      <w:r w:rsidRPr="00C45B41">
        <w:rPr>
          <w:rStyle w:val="a8"/>
          <w:rFonts w:ascii="Times New Roman" w:hAnsi="Times New Roman" w:cs="Times New Roman"/>
        </w:rPr>
        <w:footnoteRef/>
      </w:r>
      <w:r w:rsidRPr="00C45B41">
        <w:rPr>
          <w:rFonts w:ascii="Times New Roman" w:hAnsi="Times New Roman" w:cs="Times New Roman"/>
        </w:rPr>
        <w:t xml:space="preserve"> Использованы статистические данные по РСО-Алания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B9"/>
    <w:rsid w:val="00024961"/>
    <w:rsid w:val="00024DD7"/>
    <w:rsid w:val="000470F6"/>
    <w:rsid w:val="0008780F"/>
    <w:rsid w:val="000F17EC"/>
    <w:rsid w:val="001275DF"/>
    <w:rsid w:val="0013545E"/>
    <w:rsid w:val="001714D2"/>
    <w:rsid w:val="00174C25"/>
    <w:rsid w:val="001C3E55"/>
    <w:rsid w:val="00210320"/>
    <w:rsid w:val="00235E4E"/>
    <w:rsid w:val="0026552D"/>
    <w:rsid w:val="00267623"/>
    <w:rsid w:val="002A2488"/>
    <w:rsid w:val="0034479A"/>
    <w:rsid w:val="00371CF8"/>
    <w:rsid w:val="003A332B"/>
    <w:rsid w:val="00416DB7"/>
    <w:rsid w:val="004C78B9"/>
    <w:rsid w:val="00500C9A"/>
    <w:rsid w:val="005038A9"/>
    <w:rsid w:val="0052631E"/>
    <w:rsid w:val="00534B4D"/>
    <w:rsid w:val="00567F98"/>
    <w:rsid w:val="005A216A"/>
    <w:rsid w:val="005B4FD4"/>
    <w:rsid w:val="005F00D4"/>
    <w:rsid w:val="0064386F"/>
    <w:rsid w:val="006826DD"/>
    <w:rsid w:val="00682B31"/>
    <w:rsid w:val="006F2383"/>
    <w:rsid w:val="00717DEC"/>
    <w:rsid w:val="00725DD9"/>
    <w:rsid w:val="00746F6E"/>
    <w:rsid w:val="00764175"/>
    <w:rsid w:val="007649B8"/>
    <w:rsid w:val="007D0AC8"/>
    <w:rsid w:val="007D2D13"/>
    <w:rsid w:val="007F230C"/>
    <w:rsid w:val="008003DF"/>
    <w:rsid w:val="00836B8B"/>
    <w:rsid w:val="00841D6A"/>
    <w:rsid w:val="0084380E"/>
    <w:rsid w:val="008615D5"/>
    <w:rsid w:val="00862C02"/>
    <w:rsid w:val="008668B9"/>
    <w:rsid w:val="00895F3E"/>
    <w:rsid w:val="008B00F8"/>
    <w:rsid w:val="008D22B0"/>
    <w:rsid w:val="008E6173"/>
    <w:rsid w:val="00911CCF"/>
    <w:rsid w:val="00947227"/>
    <w:rsid w:val="00972DE3"/>
    <w:rsid w:val="0099368A"/>
    <w:rsid w:val="009B1A9B"/>
    <w:rsid w:val="00A3101F"/>
    <w:rsid w:val="00A350B2"/>
    <w:rsid w:val="00A976CA"/>
    <w:rsid w:val="00AA7953"/>
    <w:rsid w:val="00AB53A5"/>
    <w:rsid w:val="00B2311D"/>
    <w:rsid w:val="00B5195E"/>
    <w:rsid w:val="00B51B8B"/>
    <w:rsid w:val="00C40947"/>
    <w:rsid w:val="00C45B41"/>
    <w:rsid w:val="00CE4F7C"/>
    <w:rsid w:val="00D03F8F"/>
    <w:rsid w:val="00D362AC"/>
    <w:rsid w:val="00D522C0"/>
    <w:rsid w:val="00DE0536"/>
    <w:rsid w:val="00E11277"/>
    <w:rsid w:val="00E20430"/>
    <w:rsid w:val="00E43833"/>
    <w:rsid w:val="00E855E0"/>
    <w:rsid w:val="00EA1EA9"/>
    <w:rsid w:val="00F25687"/>
    <w:rsid w:val="00FC5E6C"/>
    <w:rsid w:val="00FF019E"/>
    <w:rsid w:val="00FF309F"/>
    <w:rsid w:val="00FF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C8B0A-387F-44F8-BB87-BCE2584A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A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D362AC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D362AC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D362AC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D362A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362AC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D362AC"/>
    <w:rPr>
      <w:vertAlign w:val="superscript"/>
    </w:rPr>
  </w:style>
  <w:style w:type="table" w:styleId="a9">
    <w:name w:val="Table Grid"/>
    <w:basedOn w:val="a1"/>
    <w:uiPriority w:val="39"/>
    <w:rsid w:val="008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D22B0"/>
    <w:pPr>
      <w:widowControl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D22B0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8A9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17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74C25"/>
  </w:style>
  <w:style w:type="paragraph" w:styleId="ae">
    <w:name w:val="footer"/>
    <w:basedOn w:val="a"/>
    <w:link w:val="af"/>
    <w:uiPriority w:val="99"/>
    <w:unhideWhenUsed/>
    <w:rsid w:val="0017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74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D620F-7FF3-404C-8C26-624FE20C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2198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Фидарова</dc:creator>
  <cp:keywords/>
  <dc:description/>
  <cp:lastModifiedBy>Фатима Баскаева</cp:lastModifiedBy>
  <cp:revision>13</cp:revision>
  <cp:lastPrinted>2020-11-27T12:31:00Z</cp:lastPrinted>
  <dcterms:created xsi:type="dcterms:W3CDTF">2020-08-21T15:05:00Z</dcterms:created>
  <dcterms:modified xsi:type="dcterms:W3CDTF">2020-11-27T12:43:00Z</dcterms:modified>
</cp:coreProperties>
</file>